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line="240" w:lineRule="atLeast"/>
        <w:ind w:right="-693" w:rightChars="-330"/>
        <w:rPr>
          <w:rFonts w:hint="eastAsia" w:ascii="FangSong_GB2312" w:hAnsi="宋体" w:eastAsia="FangSong_GB2312"/>
          <w:b/>
          <w:bCs/>
          <w:sz w:val="28"/>
        </w:rPr>
      </w:pPr>
      <w:r>
        <w:rPr>
          <w:rFonts w:hint="eastAsia" w:ascii="FangSong_GB2312" w:hAnsi="宋体" w:eastAsia="FangSong_GB2312"/>
          <w:b/>
          <w:bCs/>
          <w:sz w:val="28"/>
        </w:rPr>
        <w:t>5．课程设置</w:t>
      </w:r>
    </w:p>
    <w:tbl>
      <w:tblPr>
        <w:tblStyle w:val="3"/>
        <w:tblW w:w="918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9180" w:type="dxa"/>
            <w:vAlign w:val="top"/>
          </w:tcPr>
          <w:p>
            <w:pPr>
              <w:spacing w:line="400" w:lineRule="exact"/>
              <w:rPr>
                <w:rFonts w:hint="eastAsia" w:ascii="宋体" w:hAnsi="宋体"/>
                <w:b/>
                <w:bCs w:val="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5-1课程性质与作用</w:t>
            </w:r>
          </w:p>
          <w:p>
            <w:pPr>
              <w:spacing w:line="400" w:lineRule="exact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/>
              </w:rPr>
              <w:t>本门课程是中等职业教育文秘专业国家规划教材，从任务目标教学的角度阐述了秘书工作及其发展趋势，秘书工作的基本原则、特点和作用，信息与秘书工作，辅佐决策，检查督办，沟通协调，公文处理，调查研究，会议工作，信访和值班，日常事务，保密工作，秘书的基本素养、条件和职业道德等内容。本门课程既重视基础理论知识，又突出实践性，使学生形成综合职业能力，并能够在学习中得到加强；不仅注意培养学生良好的职业道德、业务素质和礼仪风范，还注重培养学生的综合职业能力和创新能力。</w:t>
            </w:r>
          </w:p>
          <w:p>
            <w:pPr>
              <w:spacing w:line="4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0" w:hRule="atLeast"/>
        </w:trPr>
        <w:tc>
          <w:tcPr>
            <w:tcW w:w="9180" w:type="dxa"/>
            <w:vAlign w:val="top"/>
          </w:tcPr>
          <w:p>
            <w:pPr>
              <w:spacing w:line="400" w:lineRule="exact"/>
              <w:rPr>
                <w:rFonts w:hint="eastAsia" w:ascii="宋体" w:hAnsi="宋体"/>
                <w:b/>
                <w:bCs w:val="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5-2课程设计的理念与思路</w:t>
            </w:r>
          </w:p>
          <w:p>
            <w:pPr>
              <w:tabs>
                <w:tab w:val="left" w:pos="540"/>
              </w:tabs>
              <w:spacing w:line="560" w:lineRule="exact"/>
              <w:ind w:firstLine="420" w:firstLineChars="2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1.设计理念</w:t>
            </w:r>
          </w:p>
          <w:p>
            <w:pPr>
              <w:spacing w:line="560" w:lineRule="exact"/>
              <w:ind w:firstLine="420" w:firstLineChars="200"/>
              <w:rPr>
                <w:rFonts w:hint="eastAsia" w:ascii="宋体" w:hAnsi="宋体" w:eastAsia="宋体" w:cs="宋体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本</w:t>
            </w:r>
            <w:r>
              <w:rPr>
                <w:rFonts w:ascii="ˎ̥" w:hAnsi="ˎ̥" w:cs="宋体"/>
                <w:kern w:val="0"/>
                <w:szCs w:val="21"/>
              </w:rPr>
              <w:t>课程以学</w:t>
            </w:r>
            <w:r>
              <w:rPr>
                <w:rFonts w:hint="eastAsia" w:ascii="ˎ̥" w:hAnsi="ˎ̥" w:cs="宋体"/>
                <w:kern w:val="0"/>
                <w:szCs w:val="21"/>
              </w:rPr>
              <w:t>校</w:t>
            </w:r>
            <w:r>
              <w:rPr>
                <w:rFonts w:ascii="ˎ̥" w:hAnsi="ˎ̥" w:cs="宋体"/>
                <w:kern w:val="0"/>
                <w:szCs w:val="21"/>
              </w:rPr>
              <w:t>办学定位、行业</w:t>
            </w:r>
            <w:r>
              <w:rPr>
                <w:rFonts w:hint="eastAsia" w:ascii="ˎ̥" w:hAnsi="ˎ̥" w:cs="宋体"/>
                <w:kern w:val="0"/>
                <w:szCs w:val="21"/>
                <w:lang w:eastAsia="zh-CN"/>
              </w:rPr>
              <w:t>企业</w:t>
            </w:r>
            <w:r>
              <w:rPr>
                <w:rFonts w:ascii="ˎ̥" w:hAnsi="ˎ̥" w:cs="宋体"/>
                <w:kern w:val="0"/>
                <w:szCs w:val="21"/>
              </w:rPr>
              <w:t>对职业能力的需求、学生的认知特点等因素为依据，与</w:t>
            </w:r>
            <w:r>
              <w:rPr>
                <w:rFonts w:hint="eastAsia" w:ascii="ˎ̥" w:hAnsi="ˎ̥" w:cs="宋体"/>
                <w:kern w:val="0"/>
                <w:szCs w:val="21"/>
                <w:lang w:eastAsia="zh-CN"/>
              </w:rPr>
              <w:t>文秘</w:t>
            </w:r>
            <w:r>
              <w:rPr>
                <w:rFonts w:ascii="ˎ̥" w:hAnsi="ˎ̥" w:cs="宋体"/>
                <w:kern w:val="0"/>
                <w:szCs w:val="21"/>
              </w:rPr>
              <w:t>行业、企业人员紧密配合，共同进行《</w:t>
            </w:r>
            <w:r>
              <w:rPr>
                <w:rFonts w:hint="eastAsia" w:ascii="ˎ̥" w:hAnsi="ˎ̥" w:cs="宋体"/>
                <w:kern w:val="0"/>
                <w:szCs w:val="21"/>
                <w:lang w:eastAsia="zh-CN"/>
              </w:rPr>
              <w:t>秘书基础</w:t>
            </w:r>
            <w:r>
              <w:rPr>
                <w:rFonts w:ascii="ˎ̥" w:hAnsi="ˎ̥" w:cs="宋体"/>
                <w:kern w:val="0"/>
                <w:szCs w:val="21"/>
              </w:rPr>
              <w:t>》课程的开发与设计。课程设计的理念是以学生职业发展为根本，以学生就业或创业为导向，精心设计实践教学模式，重点培养学生的职业能力。</w:t>
            </w:r>
            <w:r>
              <w:rPr>
                <w:rFonts w:hint="eastAsia" w:ascii="宋体" w:hAnsi="宋体" w:eastAsia="宋体" w:cs="宋体"/>
              </w:rPr>
              <w:t>按照相关企业的发展需要和完成职业岗位（群）实际工作任务所需要的知识、能力、素质要求，确定课程的行动领域，对行动领域涉及的知识技能点进行分析整合，确定</w:t>
            </w:r>
            <w:r>
              <w:rPr>
                <w:rFonts w:hint="eastAsia" w:ascii="宋体" w:hAnsi="宋体" w:eastAsia="宋体" w:cs="宋体"/>
                <w:lang w:eastAsia="zh-CN"/>
              </w:rPr>
              <w:t>十</w:t>
            </w:r>
            <w:r>
              <w:rPr>
                <w:rFonts w:hint="eastAsia" w:ascii="宋体" w:hAnsi="宋体" w:eastAsia="宋体" w:cs="宋体"/>
              </w:rPr>
              <w:t>个学习模块。学习模块的选取主要</w:t>
            </w:r>
            <w:r>
              <w:rPr>
                <w:rFonts w:hint="eastAsia" w:ascii="宋体" w:hAnsi="宋体" w:eastAsia="宋体" w:cs="宋体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</w:rPr>
              <w:t>根据调研相关企业要求中职</w:t>
            </w:r>
            <w:r>
              <w:rPr>
                <w:rFonts w:hint="eastAsia" w:ascii="宋体" w:hAnsi="宋体" w:eastAsia="宋体" w:cs="宋体"/>
                <w:lang w:eastAsia="zh-CN"/>
              </w:rPr>
              <w:t>文秘</w:t>
            </w:r>
            <w:r>
              <w:rPr>
                <w:rFonts w:hint="eastAsia" w:ascii="宋体" w:hAnsi="宋体" w:eastAsia="宋体" w:cs="宋体"/>
              </w:rPr>
              <w:t>类学生应具备的基本技能应具备的技能与素养设置学习模块</w:t>
            </w:r>
            <w:r>
              <w:rPr>
                <w:rFonts w:hint="eastAsia" w:ascii="宋体" w:hAnsi="宋体" w:eastAsia="宋体" w:cs="宋体"/>
                <w:lang w:eastAsia="zh-CN"/>
              </w:rPr>
              <w:t>。</w:t>
            </w:r>
          </w:p>
          <w:p>
            <w:pPr>
              <w:spacing w:line="560" w:lineRule="exact"/>
              <w:ind w:firstLine="420" w:firstLineChars="2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在确定教学内容时主要遵循以下几点：</w:t>
            </w:r>
          </w:p>
          <w:p>
            <w:pPr>
              <w:spacing w:line="560" w:lineRule="exact"/>
              <w:ind w:firstLine="945" w:firstLineChars="45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</w:rPr>
              <w:t>1）学习项目中的工作任务源于真实，高于真实；</w:t>
            </w:r>
          </w:p>
          <w:p>
            <w:pPr>
              <w:spacing w:line="560" w:lineRule="exact"/>
              <w:ind w:firstLine="945" w:firstLineChars="45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</w:rPr>
              <w:t>2）课程设计基于认知规律，从简单到复杂；</w:t>
            </w:r>
          </w:p>
          <w:p>
            <w:pPr>
              <w:spacing w:line="560" w:lineRule="exact"/>
              <w:ind w:firstLine="945" w:firstLineChars="45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</w:rPr>
              <w:t>3）不盲从现行的潮流，以本校实际出发。</w:t>
            </w:r>
          </w:p>
          <w:p>
            <w:pPr>
              <w:tabs>
                <w:tab w:val="left" w:pos="540"/>
              </w:tabs>
              <w:spacing w:line="560" w:lineRule="exact"/>
              <w:ind w:firstLine="420" w:firstLineChars="2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2.设计思路</w:t>
            </w:r>
          </w:p>
          <w:p>
            <w:pPr>
              <w:spacing w:line="560" w:lineRule="exact"/>
              <w:ind w:firstLine="420" w:firstLineChars="200"/>
              <w:rPr>
                <w:rFonts w:hint="eastAsia" w:ascii="FangSong_GB2312" w:hAnsi="宋体" w:eastAsia="FangSong_GB2312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本课程从</w:t>
            </w:r>
            <w:r>
              <w:rPr>
                <w:rFonts w:hint="eastAsia" w:ascii="宋体" w:hAnsi="宋体" w:eastAsia="宋体" w:cs="宋体"/>
                <w:lang w:eastAsia="zh-CN"/>
              </w:rPr>
              <w:t>文秘</w:t>
            </w:r>
            <w:r>
              <w:rPr>
                <w:rFonts w:hint="eastAsia" w:ascii="宋体" w:hAnsi="宋体" w:eastAsia="宋体" w:cs="宋体"/>
              </w:rPr>
              <w:t>职业岗位入手，以</w:t>
            </w:r>
            <w:r>
              <w:rPr>
                <w:rFonts w:hint="eastAsia" w:ascii="宋体" w:hAnsi="宋体" w:eastAsia="宋体" w:cs="宋体"/>
                <w:lang w:eastAsia="zh-CN"/>
              </w:rPr>
              <w:t>秘书</w:t>
            </w:r>
            <w:r>
              <w:rPr>
                <w:rFonts w:hint="eastAsia" w:ascii="宋体" w:hAnsi="宋体" w:eastAsia="宋体" w:cs="宋体"/>
              </w:rPr>
              <w:t>工作</w:t>
            </w:r>
            <w:r>
              <w:rPr>
                <w:rFonts w:hint="eastAsia" w:ascii="宋体" w:hAnsi="宋体" w:eastAsia="宋体" w:cs="宋体"/>
                <w:lang w:eastAsia="zh-CN"/>
              </w:rPr>
              <w:t>的各项</w:t>
            </w:r>
            <w:r>
              <w:rPr>
                <w:rFonts w:hint="eastAsia" w:ascii="宋体" w:hAnsi="宋体" w:eastAsia="宋体" w:cs="宋体"/>
              </w:rPr>
              <w:t>任务为主线，以</w:t>
            </w:r>
            <w:r>
              <w:rPr>
                <w:rFonts w:hint="eastAsia" w:ascii="宋体" w:hAnsi="宋体" w:eastAsia="宋体" w:cs="宋体"/>
                <w:lang w:eastAsia="zh-CN"/>
              </w:rPr>
              <w:t>初级秘书</w:t>
            </w:r>
            <w:r>
              <w:rPr>
                <w:rFonts w:hint="eastAsia" w:ascii="宋体" w:hAnsi="宋体" w:eastAsia="宋体" w:cs="宋体"/>
              </w:rPr>
              <w:t>的国家职业标准为依据，以学生就业所需的</w:t>
            </w:r>
            <w:r>
              <w:rPr>
                <w:rFonts w:hint="eastAsia" w:ascii="宋体" w:hAnsi="宋体" w:eastAsia="宋体" w:cs="宋体"/>
                <w:lang w:eastAsia="zh-CN"/>
              </w:rPr>
              <w:t>秘书工作的职业技能为</w:t>
            </w:r>
            <w:r>
              <w:rPr>
                <w:rFonts w:hint="eastAsia" w:ascii="宋体" w:hAnsi="宋体" w:eastAsia="宋体" w:cs="宋体"/>
              </w:rPr>
              <w:t>着眼点选取课程教学内容，通过岗位实际工作任务分析，获取典型工作任务，对典型工作任务进行整合形成综合能力领域，根据学生认知及职业成长规律递进重构将行动领域转换为学习领域（课程）。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CF17DA"/>
    <w:rsid w:val="33CF17D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2018-10-24T00:58:00Z</dcterms:created>
  <dc:creator>我爱咖啡</dc:creator>
  <cp:lastModifiedBy>我爱咖啡</cp:lastModifiedBy>
  <dcterms:modified xsi:type="dcterms:W3CDTF">2018-10-24T00:59:35Z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